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B3" w:rsidRP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Dječjeg vrtića Grozdić, na sjednici održanoj 13. lipnja 2024. godine, donijelo je odluku o </w:t>
      </w:r>
      <w:r w:rsidRPr="00EE68B3">
        <w:rPr>
          <w:rFonts w:ascii="Times New Roman" w:hAnsi="Times New Roman" w:cs="Times New Roman"/>
          <w:b/>
          <w:sz w:val="24"/>
          <w:szCs w:val="24"/>
        </w:rPr>
        <w:t xml:space="preserve">Privremenim rezultatima upisa djece u Dječji vrtić Grozdić </w:t>
      </w:r>
      <w:r>
        <w:rPr>
          <w:rFonts w:ascii="Times New Roman" w:hAnsi="Times New Roman" w:cs="Times New Roman"/>
          <w:b/>
          <w:sz w:val="24"/>
          <w:szCs w:val="24"/>
        </w:rPr>
        <w:t>za pedagošku godinu 2024./2025.</w:t>
      </w:r>
    </w:p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odluke Upravnog vijeća donesena je sljedeća </w:t>
      </w:r>
      <w:r w:rsidRPr="00EE68B3">
        <w:rPr>
          <w:rFonts w:ascii="Times New Roman" w:hAnsi="Times New Roman" w:cs="Times New Roman"/>
          <w:b/>
          <w:sz w:val="24"/>
          <w:szCs w:val="24"/>
        </w:rPr>
        <w:t>privremena lista rezultata upisa djece u Dječji vrtić Grozdić za pedagošku godinu 2024./2025.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3" w:rsidRP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B3">
        <w:rPr>
          <w:rFonts w:ascii="Times New Roman" w:hAnsi="Times New Roman" w:cs="Times New Roman"/>
          <w:b/>
          <w:sz w:val="24"/>
          <w:szCs w:val="24"/>
        </w:rPr>
        <w:t xml:space="preserve">Jaslice – 36 djece </w:t>
      </w:r>
    </w:p>
    <w:tbl>
      <w:tblPr>
        <w:tblStyle w:val="Reetkatablice"/>
        <w:tblW w:w="9405" w:type="dxa"/>
        <w:tblLook w:val="04A0" w:firstRow="1" w:lastRow="0" w:firstColumn="1" w:lastColumn="0" w:noHBand="0" w:noVBand="1"/>
      </w:tblPr>
      <w:tblGrid>
        <w:gridCol w:w="1920"/>
        <w:gridCol w:w="3522"/>
        <w:gridCol w:w="3963"/>
      </w:tblGrid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Inicijali djeteta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rođenja djeteta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7.3.2023.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Š.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14.11.2022.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H. R.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23.9.2022.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I. J.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1.5.2023.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J.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30.6.2023.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D. P.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10.1.2024.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G.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29.9.2023.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F. V.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16.11.2023.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D. G.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24.5.2023.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R.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2.4.2024.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R. F.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23.6.2023.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N.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4.1.2023.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12.6.2023.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25.2.2024.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N. B.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7.12.2022.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Đ.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16.10.2023.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L. H.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19.2.2023.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Š.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22.11.2022.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B. B.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17.8.2023. 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B. S.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24.8.2022.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F.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B. R.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14.7.2022.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7.12.2021.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N. M.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S.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11.3.2022.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A. P.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17.1.2022.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D.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19.5.2022.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10.2.2022.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21.10.2021.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P. H.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12.5.2022.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G.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31.12.2021.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C7167D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Z.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U.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L.-E. P.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13.12.2021.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U.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13.11.2021.</w:t>
            </w:r>
          </w:p>
        </w:tc>
      </w:tr>
    </w:tbl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3" w:rsidRP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B3">
        <w:rPr>
          <w:rFonts w:ascii="Times New Roman" w:hAnsi="Times New Roman" w:cs="Times New Roman"/>
          <w:b/>
          <w:sz w:val="24"/>
          <w:szCs w:val="24"/>
        </w:rPr>
        <w:t xml:space="preserve">Vrtić – 71 dijete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684"/>
        <w:gridCol w:w="3601"/>
        <w:gridCol w:w="4066"/>
      </w:tblGrid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Inicijali djeteta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rođenja djeteta 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N. U.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11.5.2021.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K.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27.6.2021.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J.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31.7.2021.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6.9.2021.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F. Č.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25.2.2021.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D. P.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Š. R.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24.5.2021.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28.9.2021.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G. P.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G.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17.9.2021.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H.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15.2.2021.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D.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23.3.2021.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Š.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15.8.2021.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K. P.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26.4.2021.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8.9.2021.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C.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D.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16.2.2021.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H.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4.12.2021.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23.8.2021.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20.5.2021.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P. J.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10.7.2021.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22.5.2020.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Š. D.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2.12.2019.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28.5.2020.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S. E.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31.12.2019.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G.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R. Z.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29.2.2020.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13.3.2020.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26.10.2020.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P. Đ.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29.2.2020.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30.8.2020.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Š.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T. P.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31.7.2020.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25.3.2020.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R.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19.9.2020.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T.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P.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13.11.2020.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D. L.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3.1.2020.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J.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24.2.2019.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9.5.2019.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11.5.2017.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M. N.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8.11.2018.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F. Š.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23.3.2018.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2.7.2019.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I. A.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5.9.2018.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P.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5.11.2019.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5.11.2019.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21.8.2019.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G.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3.5.2019.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24.7.2019.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12.10.2018.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Đ.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9.3.2018.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E. H.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9.8.2019.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26.5.2019.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30.6.2019.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28.9.2018.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D. Š.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19.3.2019.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S. C.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11.4.2018.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Š.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19.6.2019.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U.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5.6.2019.</w:t>
            </w:r>
          </w:p>
        </w:tc>
      </w:tr>
    </w:tbl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3" w:rsidRDefault="00EE68B3" w:rsidP="00EE6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ostali zahtjevi za upis djece u Dječji vrtić Grozdić za pedagošku godinu 2024./2025. stavljaju se na listu čekanja do oslobađanja mjesta u odgojnim skupinama. </w:t>
      </w:r>
    </w:p>
    <w:p w:rsidR="00EE68B3" w:rsidRDefault="00EE68B3" w:rsidP="00EE6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imaju pravo prigovora na privremene rezultate upisa u dijelu koji se odnosi na nji</w:t>
      </w:r>
      <w:r w:rsidR="00DB5B0E">
        <w:rPr>
          <w:rFonts w:ascii="Times New Roman" w:hAnsi="Times New Roman" w:cs="Times New Roman"/>
          <w:sz w:val="24"/>
          <w:szCs w:val="24"/>
        </w:rPr>
        <w:t>hovo dijete u roku od 8</w:t>
      </w:r>
      <w:r>
        <w:rPr>
          <w:rFonts w:ascii="Times New Roman" w:hAnsi="Times New Roman" w:cs="Times New Roman"/>
          <w:sz w:val="24"/>
          <w:szCs w:val="24"/>
        </w:rPr>
        <w:t xml:space="preserve"> dana od dana objave privremenih rezultata, najkasnije do </w:t>
      </w:r>
      <w:r w:rsidR="00DB5B0E">
        <w:rPr>
          <w:rFonts w:ascii="Times New Roman" w:hAnsi="Times New Roman" w:cs="Times New Roman"/>
          <w:sz w:val="24"/>
          <w:szCs w:val="24"/>
        </w:rPr>
        <w:t>28. lipnja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godine.</w:t>
      </w:r>
    </w:p>
    <w:p w:rsidR="00EE68B3" w:rsidRDefault="00EE68B3" w:rsidP="00EE6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koji odustaju od upisa djeteta u Dječji vrtić Grozdić dužni su se o tome pisano očitovati potpisivanjem izjave o odustajanju u razdoblju koje je predviđeno za podnošenje prigovora. </w:t>
      </w:r>
    </w:p>
    <w:p w:rsidR="00EE68B3" w:rsidRPr="00EE68B3" w:rsidRDefault="00EE68B3" w:rsidP="00EE6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8B3" w:rsidRPr="00EE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3"/>
    <w:rsid w:val="00C7167D"/>
    <w:rsid w:val="00DB5B0E"/>
    <w:rsid w:val="00EE68B3"/>
    <w:rsid w:val="00F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AF1D"/>
  <w15:chartTrackingRefBased/>
  <w15:docId w15:val="{296D0A54-7888-4B32-B4F5-690AED3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HP250G7</cp:lastModifiedBy>
  <cp:revision>3</cp:revision>
  <dcterms:created xsi:type="dcterms:W3CDTF">2024-06-21T04:35:00Z</dcterms:created>
  <dcterms:modified xsi:type="dcterms:W3CDTF">2024-07-01T09:53:00Z</dcterms:modified>
</cp:coreProperties>
</file>